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8A" w:rsidRDefault="004B4565" w:rsidP="00CF698A">
      <w:pPr>
        <w:shd w:val="clear" w:color="auto" w:fill="FFFFFF"/>
        <w:spacing w:after="27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</w:t>
      </w:r>
      <w:r w:rsidR="00EE198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ждено</w:t>
      </w:r>
    </w:p>
    <w:p w:rsidR="00EE198A" w:rsidRDefault="00EE198A" w:rsidP="00CF698A">
      <w:pPr>
        <w:shd w:val="clear" w:color="auto" w:fill="FFFFFF"/>
        <w:spacing w:after="27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решением Правления НПАО </w:t>
      </w:r>
    </w:p>
    <w:p w:rsidR="004B4565" w:rsidRPr="00F27E67" w:rsidRDefault="001D0EEB" w:rsidP="00F27E67">
      <w:pPr>
        <w:shd w:val="clear" w:color="auto" w:fill="FFFFFF"/>
        <w:spacing w:after="270" w:line="240" w:lineRule="auto"/>
        <w:ind w:left="566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27E67"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258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479AA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24.10.202</w:t>
      </w:r>
      <w:r w:rsidR="00E17D15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1</w:t>
      </w:r>
      <w:r w:rsidR="00E17D15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698A" w:rsidRPr="00F27E67" w:rsidRDefault="00CF698A" w:rsidP="00CF698A">
      <w:pPr>
        <w:shd w:val="clear" w:color="auto" w:fill="FFFFFF"/>
        <w:spacing w:after="27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565" w:rsidRDefault="004B4565" w:rsidP="00CF698A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7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прохождения стажировки лицами,</w:t>
      </w:r>
      <w:r w:rsidRPr="00F27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прете</w:t>
      </w:r>
      <w:r w:rsidR="00E17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ндующими на должность нотариуса</w:t>
      </w:r>
      <w:r w:rsidRPr="00F27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</w:t>
      </w:r>
      <w:r w:rsidR="00AE5B5A" w:rsidRPr="00F27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D6D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27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6E4228" w:rsidRPr="00F27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D6D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F27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гг.</w:t>
      </w:r>
    </w:p>
    <w:p w:rsidR="00CF698A" w:rsidRPr="00711658" w:rsidRDefault="00CF698A" w:rsidP="00CF698A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565" w:rsidRPr="00711658" w:rsidRDefault="00E662D8" w:rsidP="00E662D8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прохождения стажировки лицами, претендующими на должность нотариуса, утверждены в соответствии с Основами законодательства Российской Федерации от 11.02.1993 № 4462-1 (далее – Основы</w:t>
      </w:r>
      <w:r w:rsidR="00CA43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стажеры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приказом Министерства юстиции Российской Федерации от 29.06.2015г. № 151 «Об утверждении Порядка прохождения стажировки лицами, претендующими на должность нотариуса» (далее – Порядок прохождения стажировки).</w:t>
      </w:r>
    </w:p>
    <w:p w:rsidR="004B4565" w:rsidRPr="00095288" w:rsidRDefault="00E662D8" w:rsidP="00E662D8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4B4565" w:rsidRPr="0009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Стажером нотариуса может быть гражданин Российской Федерации, получивший высшее юридическое образование в имеющей государственную аккредитацию образовательной организации высшего образования.</w:t>
      </w:r>
    </w:p>
    <w:p w:rsidR="004B4565" w:rsidRPr="00711658" w:rsidRDefault="00E662D8" w:rsidP="00E662D8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Стажировка проводится в течение одного года у нотариуса, занимающегося частной практикой, имеющего стаж нотариальной деятельности не менее трех лет, назначенного нотариальной палатой в качестве руководителя стажировки.</w:t>
      </w:r>
    </w:p>
    <w:p w:rsidR="004B4565" w:rsidRPr="00F27E67" w:rsidRDefault="00E662D8" w:rsidP="00E662D8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B4565"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</w:t>
      </w:r>
      <w:r w:rsidR="007C55E9" w:rsidRPr="00F27E67">
        <w:rPr>
          <w:rFonts w:ascii="Times New Roman" w:hAnsi="Times New Roman" w:cs="Times New Roman"/>
          <w:sz w:val="28"/>
          <w:szCs w:val="28"/>
        </w:rPr>
        <w:t>Правления</w:t>
      </w:r>
      <w:r w:rsidR="004B4565" w:rsidRPr="00F27E67">
        <w:rPr>
          <w:rFonts w:ascii="Times New Roman" w:hAnsi="Times New Roman" w:cs="Times New Roman"/>
          <w:sz w:val="28"/>
          <w:szCs w:val="28"/>
        </w:rPr>
        <w:t xml:space="preserve"> Нотариально</w:t>
      </w:r>
      <w:r w:rsidR="007A171F">
        <w:rPr>
          <w:rFonts w:ascii="Times New Roman" w:hAnsi="Times New Roman" w:cs="Times New Roman"/>
          <w:sz w:val="28"/>
          <w:szCs w:val="28"/>
        </w:rPr>
        <w:t xml:space="preserve">й  палаты Астраханской области </w:t>
      </w:r>
      <w:r w:rsidR="004B4565" w:rsidRPr="00F27E67">
        <w:rPr>
          <w:rFonts w:ascii="Times New Roman" w:hAnsi="Times New Roman" w:cs="Times New Roman"/>
          <w:sz w:val="28"/>
          <w:szCs w:val="28"/>
        </w:rPr>
        <w:t xml:space="preserve">от </w:t>
      </w:r>
      <w:r w:rsidR="007A171F">
        <w:rPr>
          <w:rFonts w:ascii="Times New Roman" w:hAnsi="Times New Roman" w:cs="Times New Roman"/>
          <w:sz w:val="28"/>
          <w:szCs w:val="28"/>
        </w:rPr>
        <w:t>23</w:t>
      </w:r>
      <w:r w:rsidR="00AE5B5A" w:rsidRPr="00300258">
        <w:rPr>
          <w:rFonts w:ascii="Times New Roman" w:hAnsi="Times New Roman" w:cs="Times New Roman"/>
          <w:sz w:val="28"/>
          <w:szCs w:val="28"/>
        </w:rPr>
        <w:t>.</w:t>
      </w:r>
      <w:r w:rsidR="007A171F">
        <w:rPr>
          <w:rFonts w:ascii="Times New Roman" w:hAnsi="Times New Roman" w:cs="Times New Roman"/>
          <w:sz w:val="28"/>
          <w:szCs w:val="28"/>
        </w:rPr>
        <w:t>09</w:t>
      </w:r>
      <w:r w:rsidR="00AE5B5A" w:rsidRPr="00300258">
        <w:rPr>
          <w:rFonts w:ascii="Times New Roman" w:hAnsi="Times New Roman" w:cs="Times New Roman"/>
          <w:sz w:val="28"/>
          <w:szCs w:val="28"/>
        </w:rPr>
        <w:t>.202</w:t>
      </w:r>
      <w:r w:rsidR="007A171F">
        <w:rPr>
          <w:rFonts w:ascii="Times New Roman" w:hAnsi="Times New Roman" w:cs="Times New Roman"/>
          <w:sz w:val="28"/>
          <w:szCs w:val="28"/>
        </w:rPr>
        <w:t>5</w:t>
      </w:r>
      <w:r w:rsidR="00AE5B5A" w:rsidRPr="00300258"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300258" w:rsidRPr="00300258">
        <w:rPr>
          <w:rFonts w:ascii="Times New Roman" w:hAnsi="Times New Roman" w:cs="Times New Roman"/>
          <w:sz w:val="28"/>
          <w:szCs w:val="28"/>
        </w:rPr>
        <w:t>1</w:t>
      </w:r>
      <w:r w:rsidR="007A171F">
        <w:rPr>
          <w:rFonts w:ascii="Times New Roman" w:hAnsi="Times New Roman" w:cs="Times New Roman"/>
          <w:sz w:val="28"/>
          <w:szCs w:val="28"/>
        </w:rPr>
        <w:t>1</w:t>
      </w:r>
      <w:r w:rsidR="00AE5B5A" w:rsidRPr="00300258">
        <w:rPr>
          <w:rFonts w:ascii="Times New Roman" w:hAnsi="Times New Roman" w:cs="Times New Roman"/>
          <w:sz w:val="28"/>
          <w:szCs w:val="28"/>
        </w:rPr>
        <w:t>)</w:t>
      </w:r>
      <w:r w:rsidR="004B4565" w:rsidRPr="00F27E67">
        <w:rPr>
          <w:rFonts w:ascii="Times New Roman" w:hAnsi="Times New Roman" w:cs="Times New Roman"/>
          <w:sz w:val="28"/>
          <w:szCs w:val="28"/>
        </w:rPr>
        <w:t xml:space="preserve"> по согласованию с Управлением </w:t>
      </w:r>
      <w:r w:rsidR="00316D4E" w:rsidRPr="00F27E6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4B4565" w:rsidRPr="00F27E67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по Астраханской </w:t>
      </w:r>
      <w:r w:rsidR="004B4565" w:rsidRPr="00B72DA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E5B5A" w:rsidRPr="00B72DAE">
        <w:rPr>
          <w:rFonts w:ascii="Times New Roman" w:hAnsi="Times New Roman" w:cs="Times New Roman"/>
          <w:sz w:val="28"/>
          <w:szCs w:val="28"/>
        </w:rPr>
        <w:t xml:space="preserve">(письмо </w:t>
      </w:r>
      <w:r w:rsidR="00B72DAE">
        <w:rPr>
          <w:rFonts w:ascii="Times New Roman" w:hAnsi="Times New Roman" w:cs="Times New Roman"/>
          <w:sz w:val="28"/>
          <w:szCs w:val="28"/>
        </w:rPr>
        <w:t xml:space="preserve">от </w:t>
      </w:r>
      <w:r w:rsidR="003B3566">
        <w:rPr>
          <w:rFonts w:ascii="Times New Roman" w:hAnsi="Times New Roman" w:cs="Times New Roman"/>
          <w:sz w:val="28"/>
          <w:szCs w:val="28"/>
        </w:rPr>
        <w:t>09</w:t>
      </w:r>
      <w:r w:rsidR="00B72DAE">
        <w:rPr>
          <w:rFonts w:ascii="Times New Roman" w:hAnsi="Times New Roman" w:cs="Times New Roman"/>
          <w:sz w:val="28"/>
          <w:szCs w:val="28"/>
        </w:rPr>
        <w:t>.</w:t>
      </w:r>
      <w:r w:rsidR="003B3566">
        <w:rPr>
          <w:rFonts w:ascii="Times New Roman" w:hAnsi="Times New Roman" w:cs="Times New Roman"/>
          <w:sz w:val="28"/>
          <w:szCs w:val="28"/>
        </w:rPr>
        <w:t>10</w:t>
      </w:r>
      <w:r w:rsidR="00B72DAE">
        <w:rPr>
          <w:rFonts w:ascii="Times New Roman" w:hAnsi="Times New Roman" w:cs="Times New Roman"/>
          <w:sz w:val="28"/>
          <w:szCs w:val="28"/>
        </w:rPr>
        <w:t>.202</w:t>
      </w:r>
      <w:r w:rsidR="003B3566">
        <w:rPr>
          <w:rFonts w:ascii="Times New Roman" w:hAnsi="Times New Roman" w:cs="Times New Roman"/>
          <w:sz w:val="28"/>
          <w:szCs w:val="28"/>
        </w:rPr>
        <w:t>5</w:t>
      </w:r>
      <w:r w:rsidR="00AE5B5A" w:rsidRPr="00B72DAE">
        <w:rPr>
          <w:rFonts w:ascii="Times New Roman" w:hAnsi="Times New Roman" w:cs="Times New Roman"/>
          <w:sz w:val="28"/>
          <w:szCs w:val="28"/>
        </w:rPr>
        <w:t xml:space="preserve"> № </w:t>
      </w:r>
      <w:r w:rsidR="00B72DAE">
        <w:rPr>
          <w:rFonts w:ascii="Times New Roman" w:hAnsi="Times New Roman" w:cs="Times New Roman"/>
          <w:sz w:val="28"/>
          <w:szCs w:val="28"/>
        </w:rPr>
        <w:t>30/04-</w:t>
      </w:r>
      <w:r w:rsidR="003B3566">
        <w:rPr>
          <w:rFonts w:ascii="Times New Roman" w:hAnsi="Times New Roman" w:cs="Times New Roman"/>
          <w:sz w:val="28"/>
          <w:szCs w:val="28"/>
        </w:rPr>
        <w:t>4324/25</w:t>
      </w:r>
      <w:r w:rsidR="00AE5B5A" w:rsidRPr="00B72DAE">
        <w:rPr>
          <w:rFonts w:ascii="Times New Roman" w:hAnsi="Times New Roman" w:cs="Times New Roman"/>
          <w:sz w:val="28"/>
          <w:szCs w:val="28"/>
        </w:rPr>
        <w:t>)</w:t>
      </w:r>
      <w:r w:rsidR="004B4565" w:rsidRPr="00B72DAE">
        <w:rPr>
          <w:rFonts w:ascii="Times New Roman" w:hAnsi="Times New Roman" w:cs="Times New Roman"/>
          <w:sz w:val="28"/>
          <w:szCs w:val="28"/>
        </w:rPr>
        <w:t xml:space="preserve"> на</w:t>
      </w:r>
      <w:r w:rsidR="00651EC5" w:rsidRPr="00B72DA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4B4565" w:rsidRPr="00B72DAE">
        <w:rPr>
          <w:rFonts w:ascii="Times New Roman" w:hAnsi="Times New Roman" w:cs="Times New Roman"/>
          <w:sz w:val="28"/>
          <w:szCs w:val="28"/>
        </w:rPr>
        <w:t xml:space="preserve"> 20</w:t>
      </w:r>
      <w:r w:rsidR="00316D4E" w:rsidRPr="00B72DAE">
        <w:rPr>
          <w:rFonts w:ascii="Times New Roman" w:hAnsi="Times New Roman" w:cs="Times New Roman"/>
          <w:sz w:val="28"/>
          <w:szCs w:val="28"/>
        </w:rPr>
        <w:t>2</w:t>
      </w:r>
      <w:r w:rsidR="003B3566">
        <w:rPr>
          <w:rFonts w:ascii="Times New Roman" w:hAnsi="Times New Roman" w:cs="Times New Roman"/>
          <w:sz w:val="28"/>
          <w:szCs w:val="28"/>
        </w:rPr>
        <w:t>6</w:t>
      </w:r>
      <w:r w:rsidR="004B4565" w:rsidRPr="00B72DAE">
        <w:rPr>
          <w:rFonts w:ascii="Times New Roman" w:hAnsi="Times New Roman" w:cs="Times New Roman"/>
          <w:sz w:val="28"/>
          <w:szCs w:val="28"/>
        </w:rPr>
        <w:t>-20</w:t>
      </w:r>
      <w:r w:rsidR="006E4228" w:rsidRPr="00B72DAE">
        <w:rPr>
          <w:rFonts w:ascii="Times New Roman" w:hAnsi="Times New Roman" w:cs="Times New Roman"/>
          <w:sz w:val="28"/>
          <w:szCs w:val="28"/>
        </w:rPr>
        <w:t>2</w:t>
      </w:r>
      <w:r w:rsidR="003B3566">
        <w:rPr>
          <w:rFonts w:ascii="Times New Roman" w:hAnsi="Times New Roman" w:cs="Times New Roman"/>
          <w:sz w:val="28"/>
          <w:szCs w:val="28"/>
        </w:rPr>
        <w:t>7</w:t>
      </w:r>
      <w:r w:rsidR="004B4565" w:rsidRPr="00B72DAE">
        <w:rPr>
          <w:rFonts w:ascii="Times New Roman" w:hAnsi="Times New Roman" w:cs="Times New Roman"/>
          <w:sz w:val="28"/>
          <w:szCs w:val="28"/>
        </w:rPr>
        <w:t xml:space="preserve"> </w:t>
      </w:r>
      <w:r w:rsidR="004B4565" w:rsidRPr="00F27E67">
        <w:rPr>
          <w:rFonts w:ascii="Times New Roman" w:hAnsi="Times New Roman" w:cs="Times New Roman"/>
          <w:sz w:val="28"/>
          <w:szCs w:val="28"/>
        </w:rPr>
        <w:t>утверждено</w:t>
      </w:r>
      <w:r w:rsidR="00E17D15">
        <w:rPr>
          <w:rFonts w:ascii="Times New Roman" w:hAnsi="Times New Roman" w:cs="Times New Roman"/>
          <w:sz w:val="28"/>
          <w:szCs w:val="28"/>
        </w:rPr>
        <w:t xml:space="preserve"> </w:t>
      </w:r>
      <w:r w:rsidR="00651EC5" w:rsidRPr="00F27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B4565" w:rsidRPr="00F27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4565" w:rsidRPr="00F27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</w:t>
      </w:r>
      <w:r w:rsidR="00AE5B5A" w:rsidRPr="00F27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="004B4565" w:rsidRPr="00F27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B4565" w:rsidRPr="00F27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стажеров нотариус</w:t>
      </w:r>
      <w:r w:rsidR="00651EC5" w:rsidRPr="00F27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4B4565"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4565" w:rsidRPr="00F27E67" w:rsidRDefault="00E662D8" w:rsidP="00E662D8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="004B4565" w:rsidRPr="001479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</w:t>
      </w:r>
      <w:r w:rsidR="004B4565" w:rsidRPr="00147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C10475" w:rsidRPr="00F2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1479AA" w:rsidRPr="00F2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="00F210D7" w:rsidRPr="00F2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C10475" w:rsidRPr="00F2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79AA" w:rsidRPr="00F2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="00AE5B5A" w:rsidRPr="00F2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5AB0" w:rsidRPr="00F2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9E0870" w:rsidRPr="00F2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4B4565" w:rsidRPr="00F2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по</w:t>
      </w:r>
      <w:r w:rsidR="001479AA" w:rsidRPr="00F2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="00F210D7" w:rsidRPr="00F2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479AA" w:rsidRPr="00F2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ноября </w:t>
      </w:r>
      <w:r w:rsidR="00AE5B5A" w:rsidRPr="00F2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9E0870" w:rsidRPr="00F2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4B4565" w:rsidRPr="00F2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4B4565" w:rsidRPr="00147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B4565" w:rsidRPr="00147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 Нотариальной палатой Астраханской области</w:t>
      </w:r>
      <w:r w:rsidR="00CA434F" w:rsidRPr="00147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78228F" w:rsidRPr="001479A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A434F" w:rsidRPr="00147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28F" w:rsidRPr="001479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нотариальная палата</w:t>
      </w:r>
      <w:r w:rsidR="00CA434F" w:rsidRPr="001479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B4565" w:rsidRPr="00147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="004B4565"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: г. Астрахань, ул. Набережная Приволжского Затона, 17/1</w:t>
      </w:r>
      <w:r w:rsidR="00651EC5"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приема: с понедельника по четверг с 8.00 до 17.00, пятница с 8.00 до 16.30, обед с 13.00 до 14.00)</w:t>
      </w:r>
      <w:r w:rsidR="004B4565"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прием заявлений и документов для прохождения стажировки.</w:t>
      </w:r>
      <w:proofErr w:type="gramEnd"/>
    </w:p>
    <w:p w:rsidR="004B4565" w:rsidRPr="00711658" w:rsidRDefault="004B4565" w:rsidP="00CF698A">
      <w:pPr>
        <w:shd w:val="clear" w:color="auto" w:fill="FFFFFF"/>
        <w:spacing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По истечении данного срока документы для прохождения стажировки не принимаются.</w:t>
      </w:r>
    </w:p>
    <w:p w:rsidR="004B4565" w:rsidRPr="00711658" w:rsidRDefault="00E662D8" w:rsidP="00E662D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82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нотариальную палату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подается:</w:t>
      </w:r>
    </w:p>
    <w:p w:rsidR="004B4565" w:rsidRPr="00095288" w:rsidRDefault="004B4565" w:rsidP="00CF698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-заявление лица, претендующего на должность</w:t>
      </w:r>
      <w:r w:rsidR="00336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стажера нотариуса (приложение</w:t>
      </w:r>
      <w:r w:rsidR="00500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 w:rsidRPr="0009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Условиям);</w:t>
      </w:r>
    </w:p>
    <w:p w:rsidR="003B3566" w:rsidRDefault="004B4565" w:rsidP="003B35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документ, удостоверяющий личность и подтверждающий   гражданство Российской Федерации и его копи</w:t>
      </w:r>
      <w:r w:rsidR="00EE1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9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4565" w:rsidRPr="00095288" w:rsidRDefault="00E662D8" w:rsidP="003B356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B4565" w:rsidRPr="0009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о высшем юридическ</w:t>
      </w:r>
      <w:r w:rsidR="00095288" w:rsidRPr="0009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 образовании</w:t>
      </w:r>
      <w:r w:rsidR="00EE1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E198A" w:rsidRPr="00F27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имеющей государственную аккредитацию образовательной организации высшего образования</w:t>
      </w:r>
      <w:r w:rsidR="00095288" w:rsidRPr="0009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с приложением его </w:t>
      </w:r>
      <w:r w:rsidR="004B4565" w:rsidRPr="00095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копии.</w:t>
      </w:r>
    </w:p>
    <w:p w:rsidR="00E662D8" w:rsidRDefault="00A77D28" w:rsidP="00E662D8">
      <w:pPr>
        <w:shd w:val="clear" w:color="auto" w:fill="FFFFFF"/>
        <w:spacing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заявление и копии документов могут быть представлены лично, через представителя или направлены почтовой связью заказным письмом с уведомлением о вручении в </w:t>
      </w:r>
      <w:r w:rsidR="0078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нотариальную палату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EE198A"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414006,</w:t>
      </w:r>
      <w:r w:rsidR="00EE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Астрахань, ул. Набережная Приволжского Затона, 17/1.</w:t>
      </w:r>
    </w:p>
    <w:p w:rsidR="004B4565" w:rsidRPr="00F210D7" w:rsidRDefault="00E662D8" w:rsidP="00E662D8">
      <w:pPr>
        <w:shd w:val="clear" w:color="auto" w:fill="FFFFFF"/>
        <w:spacing w:after="27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4B4565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Правления Нотариальной палаты Астраханской области </w:t>
      </w:r>
      <w:r w:rsidR="00EE198A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 </w:t>
      </w:r>
      <w:r w:rsidR="001479AA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24 октября 202</w:t>
      </w:r>
      <w:r w:rsidR="009E0870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79AA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98A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336C7F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9E0870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198A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B4565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AB7198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0870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678A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4565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C55E9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0870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00258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565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следующие кандидатуры руководителей стажировки:</w:t>
      </w:r>
    </w:p>
    <w:p w:rsidR="00F27E67" w:rsidRPr="00F210D7" w:rsidRDefault="00095288" w:rsidP="00C6678A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bookmarkStart w:id="0" w:name="_GoBack"/>
      <w:r w:rsidR="003B3566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Асанова Гульнара </w:t>
      </w:r>
      <w:proofErr w:type="spellStart"/>
      <w:r w:rsidR="003B3566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Равильевна</w:t>
      </w:r>
      <w:proofErr w:type="spellEnd"/>
      <w:r w:rsidR="00C6678A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нотариус, занимающийся частной практикой, нотариального округа «город Астрахань»;</w:t>
      </w:r>
    </w:p>
    <w:p w:rsidR="003B3566" w:rsidRPr="00F210D7" w:rsidRDefault="003B3566" w:rsidP="00C6678A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Волякова</w:t>
      </w:r>
      <w:proofErr w:type="spellEnd"/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Васильевна - нотариус, занимающийся частной практикой, нотариального округа «город Астрахань»</w:t>
      </w:r>
    </w:p>
    <w:p w:rsidR="00C73861" w:rsidRPr="00F210D7" w:rsidRDefault="003B3566" w:rsidP="00C6678A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3861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Калмыкова Вероника Геннадьевна</w:t>
      </w:r>
      <w:r w:rsidR="00C73861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нотариус, занимающийся частной практикой, нотариального округа «город Астрахань»</w:t>
      </w:r>
      <w:r w:rsidR="00C73861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3B3566" w:rsidRPr="00F210D7" w:rsidRDefault="003B3566" w:rsidP="00CF698A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7E67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6678A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Морозова Ирина Петровна - нотариус, занимающийся частной практикой, нотариального округа «</w:t>
      </w:r>
      <w:r w:rsidR="0057331F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Знаменск</w:t>
      </w:r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» Астраханской области</w:t>
      </w:r>
    </w:p>
    <w:p w:rsidR="00E662D8" w:rsidRPr="00F210D7" w:rsidRDefault="003B3566" w:rsidP="003B6595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7E67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Неронова Ксения Николаевна - нотариус, занимающийся частной практикой, нотариального округа «</w:t>
      </w:r>
      <w:proofErr w:type="spellStart"/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Наримановский</w:t>
      </w:r>
      <w:proofErr w:type="spellEnd"/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Астраханской области;</w:t>
      </w:r>
    </w:p>
    <w:p w:rsidR="00C6678A" w:rsidRDefault="00F210D7" w:rsidP="003B6595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662D8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3397B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Просвирин Николай Владимирович</w:t>
      </w:r>
      <w:r w:rsidR="00C6678A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3397B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нотариус, занимающийся частной практикой, нотариального округа «Приволжский район» Астраханской области</w:t>
      </w:r>
      <w:r w:rsidR="00C6678A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10D7" w:rsidRPr="00F210D7" w:rsidRDefault="00F210D7" w:rsidP="003B6595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Чигарова Нина Николаевна - </w:t>
      </w:r>
      <w:r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нотариус, занимающийся частной практикой, нотариального округа «город Астрахань»</w:t>
      </w:r>
    </w:p>
    <w:p w:rsidR="00336C7F" w:rsidRPr="00F210D7" w:rsidRDefault="00F210D7" w:rsidP="003B6595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6C7F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3861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397B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Чигаров</w:t>
      </w:r>
      <w:proofErr w:type="spellEnd"/>
      <w:r w:rsidR="0053397B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 Васильевич</w:t>
      </w:r>
      <w:r w:rsidR="00C73861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нотариус, занимающийся частной практикой, нотариального округа «город Астрахань»;</w:t>
      </w:r>
    </w:p>
    <w:p w:rsidR="00E662D8" w:rsidRPr="00F210D7" w:rsidRDefault="00F210D7" w:rsidP="003B6595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662D8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3397B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Чигарова Полина Валерьевна</w:t>
      </w:r>
      <w:r w:rsidR="00E662D8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нотариус, занимающийся частной практикой, нотариального округа «город Астрахань»;</w:t>
      </w:r>
    </w:p>
    <w:p w:rsidR="00336C7F" w:rsidRPr="0053397B" w:rsidRDefault="00F210D7" w:rsidP="00336C7F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36C7F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3861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397B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397B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Якупова</w:t>
      </w:r>
      <w:proofErr w:type="spellEnd"/>
      <w:r w:rsidR="0053397B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397B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Сабиля</w:t>
      </w:r>
      <w:proofErr w:type="spellEnd"/>
      <w:r w:rsidR="0053397B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397B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Газимовна</w:t>
      </w:r>
      <w:proofErr w:type="spellEnd"/>
      <w:r w:rsidR="0053397B" w:rsidRPr="00F2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нотариус, занимающийся частной практикой, нотариального округа «город Астрахань»</w:t>
      </w:r>
      <w:bookmarkEnd w:id="0"/>
    </w:p>
    <w:p w:rsidR="004B6959" w:rsidRPr="00B72DAE" w:rsidRDefault="004B6959" w:rsidP="004B6959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позднее </w:t>
      </w:r>
      <w:r w:rsidR="00F210D7" w:rsidRPr="00F21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1479AA" w:rsidRPr="00F21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</w:t>
      </w:r>
      <w:r w:rsidR="00EA37D2" w:rsidRPr="00F21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E0870" w:rsidRPr="00F21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B4565" w:rsidRPr="00F21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нотариальная палата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соот</w:t>
      </w:r>
      <w:r w:rsidR="00812E7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лиц, подавших заявления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прохождении стажировки, требованиям части первой статьи 19 Основ, а также о зачислении лиц на должность стажера нотариуса либо о проведении экзамена с целью выявления наиболее подготовленных лиц.</w:t>
      </w:r>
    </w:p>
    <w:p w:rsidR="004B6959" w:rsidRDefault="004B6959" w:rsidP="004B6959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проводится в соответствии с Порядком проведения экзамена для лиц, претендующих на должность стажера нотариуса</w:t>
      </w:r>
      <w:r w:rsidR="005339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0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согласованным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Управлением Министерства юстиции.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959" w:rsidRDefault="004B6959" w:rsidP="004B6959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и сроками, установленными Порядком прохождения стажировки, </w:t>
      </w:r>
      <w:r w:rsidR="00782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нотариальная палата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назначении руководителей стажировки лицам, зачисленным в стажеры, и заключает с ними трудовой договор на один год.</w:t>
      </w:r>
    </w:p>
    <w:p w:rsidR="004B6959" w:rsidRDefault="004B6959" w:rsidP="004B6959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труда стажера производится из фонда оплаты труда </w:t>
      </w:r>
      <w:r w:rsidR="00782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нотариальной палаты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959" w:rsidRDefault="004B6959" w:rsidP="004B6959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стажировки определяется </w:t>
      </w:r>
      <w:r w:rsidR="00782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нотариальной палатой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рабочих дней после заключения трудовых договоров и является одинаковой для всех стажеров.</w:t>
      </w:r>
    </w:p>
    <w:p w:rsidR="004B6959" w:rsidRDefault="004B6959" w:rsidP="004B6959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Стажировка осуществляется на основании Примерной программы стажировки для лиц, желающих заниматься нотариальной деятельностью, утверждённой решением Правления, по индивидуальному плану стажировки, утвержденному нотариальной палатой.</w:t>
      </w:r>
    </w:p>
    <w:p w:rsidR="004B6959" w:rsidRDefault="004B6959" w:rsidP="004B6959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14.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стажировки может быть сокращен через шесть месяцев прохождения стажировки на основании совместного решения </w:t>
      </w:r>
      <w:r w:rsidR="005B59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отариальной палаты и Управления Министерства юстиции при условии освоения стажером программы стажировки в полном объеме.</w:t>
      </w:r>
    </w:p>
    <w:p w:rsidR="004B6959" w:rsidRDefault="004B6959" w:rsidP="004B6959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стажировки может быть продлен совместным решением </w:t>
      </w:r>
      <w:r w:rsidR="005B59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отариальной палаты и Управления Министерства юстиции на время отсутствия стажера в период прохождения им стажировки.</w:t>
      </w:r>
    </w:p>
    <w:p w:rsidR="004B6959" w:rsidRDefault="004B6959" w:rsidP="004B6959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отношения между стажером и нотариальной палатой регулируются трудовым законодательством Российской Федерации и трудовым договором.</w:t>
      </w:r>
    </w:p>
    <w:p w:rsidR="002A40B6" w:rsidRPr="002A40B6" w:rsidRDefault="004B6959" w:rsidP="002A40B6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стажировки обязан предоставить стажеру рабочее место, доступ к организационной технике, нотариальным документам, архиву нотариальной конторы.</w:t>
      </w:r>
      <w:r w:rsidR="002A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0B6" w:rsidRPr="002A4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Стажер нотариуса, которому в связи с прохождением стажировки становятся известны сведения, составляющие нотариальную тайну, несет гражданско-правовую ответственность за реальный ущерб, причиненный разглашением сведений о совершенных нотариальных действиях.</w:t>
      </w:r>
    </w:p>
    <w:p w:rsidR="00CA434F" w:rsidRPr="00F27E67" w:rsidRDefault="004B6959" w:rsidP="00CA434F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CA434F"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Стажеры при прохождении стажировки обязаны:</w:t>
      </w:r>
    </w:p>
    <w:p w:rsidR="00CA434F" w:rsidRPr="00F27E67" w:rsidRDefault="00CA434F" w:rsidP="00CA434F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Программу стажировки, индивидуальный план стажировки;</w:t>
      </w:r>
    </w:p>
    <w:p w:rsidR="00CA434F" w:rsidRPr="00F27E67" w:rsidRDefault="00CA434F" w:rsidP="00CA434F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все поручения руководителя стажировки качественно и в установленные сроки;</w:t>
      </w:r>
    </w:p>
    <w:p w:rsidR="00CA434F" w:rsidRPr="00F27E67" w:rsidRDefault="00CA434F" w:rsidP="00CA434F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установленный режим работы нотариальной конторы;</w:t>
      </w:r>
    </w:p>
    <w:p w:rsidR="00CA434F" w:rsidRPr="00F27E67" w:rsidRDefault="00CA434F" w:rsidP="00CA434F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в необходимых случаях поручения Президента</w:t>
      </w:r>
      <w:r w:rsidR="005B5906"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нотариальной палаты</w:t>
      </w:r>
      <w:r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Правления </w:t>
      </w:r>
      <w:r w:rsidR="005B5906"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нотариальной палаты</w:t>
      </w:r>
      <w:r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Комиссий </w:t>
      </w:r>
      <w:r w:rsidR="005B5906"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нотариальной палаты</w:t>
      </w:r>
      <w:r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принимать участие в организации хранения, комплектования, учета и использования нотар</w:t>
      </w:r>
      <w:r w:rsidR="005B5906"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иальных документов нотариального</w:t>
      </w:r>
      <w:r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архива нотариальной палаты;</w:t>
      </w:r>
    </w:p>
    <w:p w:rsidR="00CA434F" w:rsidRPr="00F27E67" w:rsidRDefault="00CA434F" w:rsidP="00CA434F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посещать все семинары, практические занятия, проводимые </w:t>
      </w:r>
      <w:r w:rsidR="0078228F"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нотариальной палатой</w:t>
      </w:r>
      <w:r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стажеров;</w:t>
      </w:r>
    </w:p>
    <w:p w:rsidR="00CA434F" w:rsidRPr="00F27E67" w:rsidRDefault="00CA434F" w:rsidP="00CA434F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проходить промежуточное тестирование не реже одного раза в квартал по темам Программы стажировки;</w:t>
      </w:r>
    </w:p>
    <w:p w:rsidR="004B6959" w:rsidRDefault="00CA434F" w:rsidP="00CA434F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выполнять условия трудового договора, заключаемого с </w:t>
      </w:r>
      <w:r w:rsidR="0078228F"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нотариальной палатой</w:t>
      </w:r>
      <w:r w:rsidRPr="00F27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4565" w:rsidRPr="00711658" w:rsidRDefault="004B6959" w:rsidP="004B6959">
      <w:pPr>
        <w:shd w:val="clear" w:color="auto" w:fill="FFFFFF"/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Остальные условия прохождения стажировки регулируются Основами, Порядком прохождения стажировки, Порядком проведения экзамена для лиц, претендующих на должность стажера нотариуса, утвержденным решением Правления </w:t>
      </w:r>
      <w:r w:rsidR="00782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нотариальной палаты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согласованн</w:t>
      </w:r>
      <w:r w:rsidR="00671C9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Управлением Министерства юстиции, и </w:t>
      </w:r>
      <w:r w:rsidR="001001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</w:t>
      </w:r>
      <w:r w:rsidR="00853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</w:t>
      </w:r>
      <w:r w:rsidR="004B4565" w:rsidRPr="0071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стажировки для лиц, желающих заниматься нотариальной деятельностью, утвержденной решением Правления </w:t>
      </w:r>
      <w:r w:rsidR="00782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нотариальной палаты.</w:t>
      </w:r>
    </w:p>
    <w:p w:rsidR="0042261B" w:rsidRPr="00711658" w:rsidRDefault="0042261B" w:rsidP="00CF698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2261B" w:rsidRPr="00711658" w:rsidSect="00707D0F">
      <w:pgSz w:w="11906" w:h="16838"/>
      <w:pgMar w:top="851" w:right="56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5A38"/>
    <w:multiLevelType w:val="multilevel"/>
    <w:tmpl w:val="8B7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51C18"/>
    <w:multiLevelType w:val="multilevel"/>
    <w:tmpl w:val="1B4CA7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2C01FD"/>
    <w:multiLevelType w:val="multilevel"/>
    <w:tmpl w:val="CE6226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95BE3"/>
    <w:multiLevelType w:val="multilevel"/>
    <w:tmpl w:val="974A8A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8F"/>
    <w:rsid w:val="00092654"/>
    <w:rsid w:val="00095288"/>
    <w:rsid w:val="000C3EDB"/>
    <w:rsid w:val="000E711D"/>
    <w:rsid w:val="000F17B1"/>
    <w:rsid w:val="00100195"/>
    <w:rsid w:val="00125698"/>
    <w:rsid w:val="001479AA"/>
    <w:rsid w:val="00164A03"/>
    <w:rsid w:val="001D0EEB"/>
    <w:rsid w:val="0027312E"/>
    <w:rsid w:val="002A40B6"/>
    <w:rsid w:val="002F340B"/>
    <w:rsid w:val="002F5AB0"/>
    <w:rsid w:val="00300258"/>
    <w:rsid w:val="00316D4E"/>
    <w:rsid w:val="00336C7F"/>
    <w:rsid w:val="00391881"/>
    <w:rsid w:val="003B3566"/>
    <w:rsid w:val="003B6595"/>
    <w:rsid w:val="0042261B"/>
    <w:rsid w:val="004B4565"/>
    <w:rsid w:val="004B6959"/>
    <w:rsid w:val="005009B3"/>
    <w:rsid w:val="005242D1"/>
    <w:rsid w:val="0053397B"/>
    <w:rsid w:val="00550C82"/>
    <w:rsid w:val="0057331F"/>
    <w:rsid w:val="005B4CA5"/>
    <w:rsid w:val="005B5906"/>
    <w:rsid w:val="00651EC5"/>
    <w:rsid w:val="00671C99"/>
    <w:rsid w:val="00687F7C"/>
    <w:rsid w:val="006E0A09"/>
    <w:rsid w:val="006E4228"/>
    <w:rsid w:val="00707D0F"/>
    <w:rsid w:val="00711658"/>
    <w:rsid w:val="0078228F"/>
    <w:rsid w:val="007A171F"/>
    <w:rsid w:val="007A2D9C"/>
    <w:rsid w:val="007C55E9"/>
    <w:rsid w:val="00812E70"/>
    <w:rsid w:val="0085312F"/>
    <w:rsid w:val="008D0212"/>
    <w:rsid w:val="00937234"/>
    <w:rsid w:val="00957353"/>
    <w:rsid w:val="009807DE"/>
    <w:rsid w:val="009B2DA1"/>
    <w:rsid w:val="009E0870"/>
    <w:rsid w:val="00A57606"/>
    <w:rsid w:val="00A62AD0"/>
    <w:rsid w:val="00A71A81"/>
    <w:rsid w:val="00A77D28"/>
    <w:rsid w:val="00A96BB4"/>
    <w:rsid w:val="00AB7198"/>
    <w:rsid w:val="00AC186C"/>
    <w:rsid w:val="00AE5B5A"/>
    <w:rsid w:val="00B0422F"/>
    <w:rsid w:val="00B72DAE"/>
    <w:rsid w:val="00BD6D77"/>
    <w:rsid w:val="00C10475"/>
    <w:rsid w:val="00C6678A"/>
    <w:rsid w:val="00C73861"/>
    <w:rsid w:val="00CA434F"/>
    <w:rsid w:val="00CB108F"/>
    <w:rsid w:val="00CE78DA"/>
    <w:rsid w:val="00CF698A"/>
    <w:rsid w:val="00D13D39"/>
    <w:rsid w:val="00D225B2"/>
    <w:rsid w:val="00D84674"/>
    <w:rsid w:val="00DF2FC5"/>
    <w:rsid w:val="00E17D15"/>
    <w:rsid w:val="00E662D8"/>
    <w:rsid w:val="00EA37D2"/>
    <w:rsid w:val="00EE198A"/>
    <w:rsid w:val="00F210D7"/>
    <w:rsid w:val="00F27E67"/>
    <w:rsid w:val="00FE57F5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288"/>
    <w:pPr>
      <w:ind w:left="720"/>
      <w:contextualSpacing/>
    </w:pPr>
  </w:style>
  <w:style w:type="paragraph" w:customStyle="1" w:styleId="ConsPlusNormal">
    <w:name w:val="ConsPlusNormal"/>
    <w:rsid w:val="00CA43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9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A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288"/>
    <w:pPr>
      <w:ind w:left="720"/>
      <w:contextualSpacing/>
    </w:pPr>
  </w:style>
  <w:style w:type="paragraph" w:customStyle="1" w:styleId="ConsPlusNormal">
    <w:name w:val="ConsPlusNormal"/>
    <w:rsid w:val="00CA43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9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A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0369">
          <w:marLeft w:val="5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D82CF-01E3-4133-B2AD-EAE8C11E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55</cp:revision>
  <cp:lastPrinted>2025-10-28T05:36:00Z</cp:lastPrinted>
  <dcterms:created xsi:type="dcterms:W3CDTF">2019-05-15T06:18:00Z</dcterms:created>
  <dcterms:modified xsi:type="dcterms:W3CDTF">2025-10-28T06:24:00Z</dcterms:modified>
</cp:coreProperties>
</file>